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63" w:rsidRPr="00527A63" w:rsidRDefault="00527A63" w:rsidP="00527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527A63">
        <w:rPr>
          <w:rFonts w:ascii="Times New Roman" w:eastAsia="Times New Roman" w:hAnsi="Times New Roman" w:cs="Times New Roman"/>
          <w:b/>
          <w:color w:val="2D2D2C"/>
          <w:sz w:val="32"/>
          <w:szCs w:val="24"/>
          <w:shd w:val="clear" w:color="auto" w:fill="FFFFFF"/>
        </w:rPr>
        <w:t xml:space="preserve">Journal #1 – </w:t>
      </w:r>
      <w:r w:rsidR="00E11695">
        <w:rPr>
          <w:rFonts w:ascii="Times New Roman" w:eastAsia="Times New Roman" w:hAnsi="Times New Roman" w:cs="Times New Roman"/>
          <w:b/>
          <w:color w:val="2D2D2C"/>
          <w:sz w:val="32"/>
          <w:szCs w:val="24"/>
          <w:shd w:val="clear" w:color="auto" w:fill="FFFFFF"/>
        </w:rPr>
        <w:t xml:space="preserve">Write an analysis essay of Sonnet 18 </w:t>
      </w:r>
      <w:bookmarkStart w:id="0" w:name="_GoBack"/>
      <w:bookmarkEnd w:id="0"/>
      <w:r w:rsidR="00E11695">
        <w:rPr>
          <w:rFonts w:ascii="Times New Roman" w:eastAsia="Times New Roman" w:hAnsi="Times New Roman" w:cs="Times New Roman"/>
          <w:b/>
          <w:color w:val="2D2D2C"/>
          <w:sz w:val="32"/>
          <w:szCs w:val="24"/>
          <w:shd w:val="clear" w:color="auto" w:fill="FFFFFF"/>
        </w:rPr>
        <w:t>(</w:t>
      </w:r>
      <w:r w:rsidRPr="00527A63">
        <w:rPr>
          <w:rFonts w:ascii="Times New Roman" w:eastAsia="Times New Roman" w:hAnsi="Times New Roman" w:cs="Times New Roman"/>
          <w:b/>
          <w:color w:val="2D2D2C"/>
          <w:sz w:val="32"/>
          <w:szCs w:val="24"/>
          <w:shd w:val="clear" w:color="auto" w:fill="FFFFFF"/>
        </w:rPr>
        <w:t>these are the questions from the email</w:t>
      </w:r>
      <w:r w:rsidR="00E11695">
        <w:rPr>
          <w:rFonts w:ascii="Times New Roman" w:eastAsia="Times New Roman" w:hAnsi="Times New Roman" w:cs="Times New Roman"/>
          <w:b/>
          <w:color w:val="2D2D2C"/>
          <w:sz w:val="32"/>
          <w:szCs w:val="24"/>
          <w:shd w:val="clear" w:color="auto" w:fill="FFFFFF"/>
        </w:rPr>
        <w:t>)</w:t>
      </w:r>
      <w:r w:rsidRPr="00527A63">
        <w:rPr>
          <w:rFonts w:ascii="Times New Roman" w:eastAsia="Times New Roman" w:hAnsi="Times New Roman" w:cs="Times New Roman"/>
          <w:b/>
          <w:color w:val="2D2D2C"/>
          <w:sz w:val="32"/>
          <w:szCs w:val="24"/>
          <w:shd w:val="clear" w:color="auto" w:fill="FFFFFF"/>
        </w:rPr>
        <w:t xml:space="preserve"> </w:t>
      </w:r>
    </w:p>
    <w:p w:rsidR="00527A63" w:rsidRPr="00527A63" w:rsidRDefault="00527A63" w:rsidP="00527A6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527A63">
        <w:rPr>
          <w:rFonts w:ascii="Times New Roman" w:eastAsia="Times New Roman" w:hAnsi="Times New Roman" w:cs="Times New Roman"/>
          <w:color w:val="2D2D2C"/>
          <w:sz w:val="32"/>
          <w:szCs w:val="24"/>
          <w:shd w:val="clear" w:color="auto" w:fill="FFFFFF"/>
        </w:rPr>
        <w:t xml:space="preserve">What is the central idea of the sonnet? </w:t>
      </w:r>
    </w:p>
    <w:p w:rsidR="00527A63" w:rsidRPr="00527A63" w:rsidRDefault="00527A63" w:rsidP="00527A6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527A63">
        <w:rPr>
          <w:rFonts w:ascii="Times New Roman" w:eastAsia="Times New Roman" w:hAnsi="Times New Roman" w:cs="Times New Roman"/>
          <w:color w:val="2D2D2C"/>
          <w:sz w:val="32"/>
          <w:szCs w:val="24"/>
          <w:shd w:val="clear" w:color="auto" w:fill="FFFFFF"/>
        </w:rPr>
        <w:t>How does the imagery and figurative language support the development of the central idea?</w:t>
      </w:r>
    </w:p>
    <w:p w:rsidR="00527A63" w:rsidRPr="00527A63" w:rsidRDefault="00527A63" w:rsidP="00527A6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527A63">
        <w:rPr>
          <w:rFonts w:ascii="Times New Roman" w:eastAsia="Times New Roman" w:hAnsi="Times New Roman" w:cs="Times New Roman"/>
          <w:color w:val="2D2D2C"/>
          <w:sz w:val="32"/>
          <w:szCs w:val="24"/>
          <w:shd w:val="clear" w:color="auto" w:fill="FFFFFF"/>
        </w:rPr>
        <w:t xml:space="preserve">What is the speaker's (narrator) point of view about summer? </w:t>
      </w:r>
    </w:p>
    <w:p w:rsidR="00527A63" w:rsidRPr="00527A63" w:rsidRDefault="00527A63" w:rsidP="00527A6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527A63">
        <w:rPr>
          <w:rFonts w:ascii="Times New Roman" w:eastAsia="Times New Roman" w:hAnsi="Times New Roman" w:cs="Times New Roman"/>
          <w:color w:val="2D2D2C"/>
          <w:sz w:val="32"/>
          <w:szCs w:val="24"/>
          <w:shd w:val="clear" w:color="auto" w:fill="FFFFFF"/>
        </w:rPr>
        <w:t>Why does the poet uses these particular images in the poem (pick 1-2 to address, not all):</w:t>
      </w:r>
    </w:p>
    <w:p w:rsidR="00527A63" w:rsidRPr="00527A63" w:rsidRDefault="00527A63" w:rsidP="00527A63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D2D2C"/>
          <w:sz w:val="32"/>
          <w:szCs w:val="24"/>
          <w:shd w:val="clear" w:color="auto" w:fill="FFFFFF"/>
        </w:rPr>
      </w:pPr>
      <w:r w:rsidRPr="00527A63">
        <w:rPr>
          <w:rFonts w:ascii="Times New Roman" w:eastAsia="Times New Roman" w:hAnsi="Times New Roman" w:cs="Times New Roman"/>
          <w:color w:val="2D2D2C"/>
          <w:sz w:val="32"/>
          <w:szCs w:val="24"/>
          <w:shd w:val="clear" w:color="auto" w:fill="FFFFFF"/>
        </w:rPr>
        <w:t>“A summer’s day”?</w:t>
      </w:r>
    </w:p>
    <w:p w:rsidR="00527A63" w:rsidRPr="00527A63" w:rsidRDefault="00527A63" w:rsidP="00527A63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D2D2C"/>
          <w:sz w:val="32"/>
          <w:szCs w:val="24"/>
          <w:shd w:val="clear" w:color="auto" w:fill="FFFFFF"/>
        </w:rPr>
      </w:pPr>
      <w:r w:rsidRPr="00527A63">
        <w:rPr>
          <w:rFonts w:ascii="Times New Roman" w:eastAsia="Times New Roman" w:hAnsi="Times New Roman" w:cs="Times New Roman"/>
          <w:color w:val="2D2D2C"/>
          <w:sz w:val="32"/>
          <w:szCs w:val="24"/>
          <w:shd w:val="clear" w:color="auto" w:fill="FFFFFF"/>
        </w:rPr>
        <w:t>“Rough winds do shake the darling buds of May”?</w:t>
      </w:r>
    </w:p>
    <w:p w:rsidR="00527A63" w:rsidRPr="00527A63" w:rsidRDefault="00527A63" w:rsidP="00527A63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D2D2C"/>
          <w:sz w:val="32"/>
          <w:szCs w:val="24"/>
          <w:shd w:val="clear" w:color="auto" w:fill="FFFFFF"/>
        </w:rPr>
      </w:pPr>
      <w:r w:rsidRPr="00527A63">
        <w:rPr>
          <w:rFonts w:ascii="Times New Roman" w:eastAsia="Times New Roman" w:hAnsi="Times New Roman" w:cs="Times New Roman"/>
          <w:color w:val="2D2D2C"/>
          <w:sz w:val="32"/>
          <w:szCs w:val="24"/>
          <w:shd w:val="clear" w:color="auto" w:fill="FFFFFF"/>
        </w:rPr>
        <w:t xml:space="preserve">“Sometimes to hot the eye of heaven shines”? </w:t>
      </w:r>
    </w:p>
    <w:p w:rsidR="00527A63" w:rsidRPr="00527A63" w:rsidRDefault="00527A63" w:rsidP="00527A63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D2D2C"/>
          <w:sz w:val="32"/>
          <w:szCs w:val="24"/>
          <w:shd w:val="clear" w:color="auto" w:fill="FFFFFF"/>
        </w:rPr>
      </w:pPr>
      <w:r w:rsidRPr="00527A63">
        <w:rPr>
          <w:rFonts w:ascii="Times New Roman" w:eastAsia="Times New Roman" w:hAnsi="Times New Roman" w:cs="Times New Roman"/>
          <w:color w:val="2D2D2C"/>
          <w:sz w:val="32"/>
          <w:szCs w:val="24"/>
          <w:shd w:val="clear" w:color="auto" w:fill="FFFFFF"/>
        </w:rPr>
        <w:t>“thy eternal summer shall not fade”?</w:t>
      </w:r>
    </w:p>
    <w:p w:rsidR="00527A63" w:rsidRPr="00527A63" w:rsidRDefault="00527A63" w:rsidP="00527A63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D2D2C"/>
          <w:sz w:val="32"/>
          <w:szCs w:val="24"/>
          <w:shd w:val="clear" w:color="auto" w:fill="FFFFFF"/>
        </w:rPr>
      </w:pPr>
      <w:r w:rsidRPr="00527A63">
        <w:rPr>
          <w:rFonts w:ascii="Times New Roman" w:eastAsia="Times New Roman" w:hAnsi="Times New Roman" w:cs="Times New Roman"/>
          <w:color w:val="2D2D2C"/>
          <w:sz w:val="32"/>
          <w:szCs w:val="24"/>
          <w:shd w:val="clear" w:color="auto" w:fill="FFFFFF"/>
        </w:rPr>
        <w:t>“Nor shall Death brag thou wander’st in his shade”?</w:t>
      </w:r>
    </w:p>
    <w:p w:rsidR="00527A63" w:rsidRPr="00527A63" w:rsidRDefault="00527A63" w:rsidP="00527A63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D2D2C"/>
          <w:sz w:val="32"/>
          <w:szCs w:val="24"/>
          <w:shd w:val="clear" w:color="auto" w:fill="FFFFFF"/>
        </w:rPr>
      </w:pPr>
      <w:r w:rsidRPr="00527A63">
        <w:rPr>
          <w:rFonts w:ascii="Times New Roman" w:eastAsia="Times New Roman" w:hAnsi="Times New Roman" w:cs="Times New Roman"/>
          <w:color w:val="2D2D2C"/>
          <w:sz w:val="32"/>
          <w:szCs w:val="24"/>
          <w:shd w:val="clear" w:color="auto" w:fill="FFFFFF"/>
        </w:rPr>
        <w:t>“men can breathe or eyes can see”?</w:t>
      </w:r>
    </w:p>
    <w:p w:rsidR="00527A63" w:rsidRPr="00527A63" w:rsidRDefault="00527A63" w:rsidP="00527A63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527A63" w:rsidRPr="00527A63" w:rsidRDefault="00527A63" w:rsidP="00527A63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527A63">
        <w:rPr>
          <w:rFonts w:ascii="Times New Roman" w:hAnsi="Times New Roman" w:cs="Times New Roman"/>
          <w:sz w:val="44"/>
          <w:szCs w:val="24"/>
        </w:rPr>
        <w:t>Sonnet 18 is about ….</w:t>
      </w:r>
    </w:p>
    <w:p w:rsidR="00527A63" w:rsidRPr="00527A63" w:rsidRDefault="00527A63" w:rsidP="00527A63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527A63" w:rsidRPr="00527A63" w:rsidRDefault="00527A63" w:rsidP="00527A63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527A63">
        <w:rPr>
          <w:rFonts w:ascii="Times New Roman" w:hAnsi="Times New Roman" w:cs="Times New Roman"/>
          <w:sz w:val="44"/>
          <w:szCs w:val="24"/>
        </w:rPr>
        <w:t>Shakespeare uses the metaphor of … to compare his love to …. He continues this metaphor by saying …. Personification is used when Shakespeare says … This contributes to the central idea by ….</w:t>
      </w:r>
    </w:p>
    <w:p w:rsidR="00527A63" w:rsidRPr="00527A63" w:rsidRDefault="00527A63" w:rsidP="00527A63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527A63" w:rsidRPr="00527A63" w:rsidRDefault="00527A63" w:rsidP="00527A63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527A63">
        <w:rPr>
          <w:rFonts w:ascii="Times New Roman" w:hAnsi="Times New Roman" w:cs="Times New Roman"/>
          <w:sz w:val="44"/>
          <w:szCs w:val="24"/>
        </w:rPr>
        <w:t>The speaker feels … about summer. I can see this because he says ….</w:t>
      </w:r>
    </w:p>
    <w:p w:rsidR="00527A63" w:rsidRPr="00527A63" w:rsidRDefault="00527A63" w:rsidP="00527A63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527A63" w:rsidRPr="00527A63" w:rsidRDefault="00527A63" w:rsidP="00527A63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527A63">
        <w:rPr>
          <w:rFonts w:ascii="Times New Roman" w:hAnsi="Times New Roman" w:cs="Times New Roman"/>
          <w:sz w:val="44"/>
          <w:szCs w:val="24"/>
        </w:rPr>
        <w:t>When Shakespeare writes “sometimes too hot the eye of heaven shines”, what he really means is …</w:t>
      </w:r>
    </w:p>
    <w:sectPr w:rsidR="00527A63" w:rsidRPr="00527A63" w:rsidSect="00527A63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E60DE"/>
    <w:multiLevelType w:val="multilevel"/>
    <w:tmpl w:val="E3C6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63"/>
    <w:rsid w:val="00527A63"/>
    <w:rsid w:val="00BA12F0"/>
    <w:rsid w:val="00DC19DD"/>
    <w:rsid w:val="00E1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AD85E-30F7-460C-ADE0-A1AE9F60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9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3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0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15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51252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42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20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57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40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078113">
                                                                                              <w:marLeft w:val="9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496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030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810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04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418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721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048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7208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568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0863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3290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0842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5390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979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2845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8208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231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2807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5216-7C0D-47B5-B7D9-7BD17B46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Patterson</dc:creator>
  <cp:keywords/>
  <dc:description/>
  <cp:lastModifiedBy>Lee Ann Patterson</cp:lastModifiedBy>
  <cp:revision>2</cp:revision>
  <dcterms:created xsi:type="dcterms:W3CDTF">2016-01-22T13:58:00Z</dcterms:created>
  <dcterms:modified xsi:type="dcterms:W3CDTF">2016-01-22T15:04:00Z</dcterms:modified>
</cp:coreProperties>
</file>